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763FFF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2186-130-01-26-13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763FFF">
        <w:rPr>
          <w:rFonts w:ascii="Calibri" w:hAnsi="Calibri" w:cs="Calibri"/>
        </w:rPr>
        <w:t>16.3.2026.</w:t>
      </w:r>
    </w:p>
    <w:p w:rsidR="004661F1" w:rsidRDefault="004661F1">
      <w:pPr>
        <w:rPr>
          <w:rFonts w:ascii="Calibri" w:hAnsi="Calibri" w:cs="Calibri"/>
        </w:rPr>
      </w:pPr>
    </w:p>
    <w:p w:rsidR="004661F1" w:rsidRPr="008E0C66" w:rsidRDefault="00731193" w:rsidP="00903F6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763FFF">
        <w:rPr>
          <w:rFonts w:ascii="Calibri" w:hAnsi="Calibri" w:cs="Calibri"/>
          <w:b/>
        </w:rPr>
        <w:t>13</w:t>
      </w:r>
      <w:r w:rsidR="00A71AC5">
        <w:rPr>
          <w:rFonts w:ascii="Calibri" w:hAnsi="Calibri" w:cs="Calibri"/>
          <w:b/>
        </w:rPr>
        <w:t>.</w:t>
      </w:r>
      <w:r w:rsidR="00C51B93">
        <w:rPr>
          <w:rFonts w:ascii="Calibri" w:hAnsi="Calibri" w:cs="Calibri"/>
          <w:b/>
        </w:rPr>
        <w:t xml:space="preserve">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FE57A8">
        <w:rPr>
          <w:rFonts w:ascii="Calibri" w:hAnsi="Calibri" w:cs="Calibri"/>
        </w:rPr>
        <w:t>24.3</w:t>
      </w:r>
      <w:r w:rsidR="00A71AC5">
        <w:rPr>
          <w:rFonts w:ascii="Calibri" w:hAnsi="Calibri" w:cs="Calibri"/>
        </w:rPr>
        <w:t>.</w:t>
      </w:r>
      <w:r w:rsidR="00FE57A8">
        <w:rPr>
          <w:rFonts w:ascii="Calibri" w:hAnsi="Calibri" w:cs="Calibri"/>
        </w:rPr>
        <w:t>2026.</w:t>
      </w:r>
      <w:r w:rsidR="004509F9">
        <w:rPr>
          <w:rFonts w:ascii="Calibri" w:hAnsi="Calibri" w:cs="Calibri"/>
        </w:rPr>
        <w:t xml:space="preserve"> s početkom u </w:t>
      </w:r>
      <w:r w:rsidR="00FE57A8">
        <w:rPr>
          <w:rFonts w:ascii="Calibri" w:hAnsi="Calibri" w:cs="Calibri"/>
        </w:rPr>
        <w:t>17,30</w:t>
      </w:r>
      <w:r w:rsidR="002C765A">
        <w:rPr>
          <w:rFonts w:ascii="Calibri" w:hAnsi="Calibri" w:cs="Calibri"/>
        </w:rPr>
        <w:t xml:space="preserve"> </w:t>
      </w:r>
      <w:r w:rsidR="00814B88">
        <w:rPr>
          <w:rFonts w:ascii="Calibri" w:hAnsi="Calibri" w:cs="Calibri"/>
        </w:rPr>
        <w:t xml:space="preserve">sati u </w:t>
      </w:r>
      <w:proofErr w:type="spellStart"/>
      <w:r w:rsidR="00814B88">
        <w:rPr>
          <w:rFonts w:ascii="Calibri" w:hAnsi="Calibri" w:cs="Calibri"/>
        </w:rPr>
        <w:t>Oš</w:t>
      </w:r>
      <w:proofErr w:type="spellEnd"/>
      <w:r w:rsidR="00814B88">
        <w:rPr>
          <w:rFonts w:ascii="Calibri" w:hAnsi="Calibri" w:cs="Calibri"/>
        </w:rPr>
        <w:t xml:space="preserve"> „P</w:t>
      </w:r>
      <w:r w:rsidR="004509F9">
        <w:rPr>
          <w:rFonts w:ascii="Calibri" w:hAnsi="Calibri" w:cs="Calibri"/>
        </w:rPr>
        <w:t xml:space="preserve">odrute“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4509F9" w:rsidP="00FE57A8">
      <w:pPr>
        <w:numPr>
          <w:ilvl w:val="0"/>
          <w:numId w:val="4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B6777D" w:rsidRDefault="00763FFF" w:rsidP="00FE57A8">
      <w:pPr>
        <w:numPr>
          <w:ilvl w:val="0"/>
          <w:numId w:val="4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Odluka o rasporedu rezultata za 2025. godinu</w:t>
      </w:r>
    </w:p>
    <w:p w:rsidR="00FE57A8" w:rsidRDefault="00763FFF" w:rsidP="00FE57A8">
      <w:pPr>
        <w:numPr>
          <w:ilvl w:val="0"/>
          <w:numId w:val="4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Prijedlog godišnjeg izvještaja o izvršenju Financijskog plana za 2025.-usvajanje</w:t>
      </w:r>
    </w:p>
    <w:p w:rsidR="00FE57A8" w:rsidRDefault="00FE57A8" w:rsidP="00FE57A8">
      <w:pPr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</w:t>
      </w:r>
      <w:r w:rsidR="00763FFF">
        <w:rPr>
          <w:rFonts w:ascii="Calibri" w:hAnsi="Calibri" w:cs="Calibri"/>
          <w:b/>
        </w:rPr>
        <w:t>rijedloga</w:t>
      </w:r>
    </w:p>
    <w:p w:rsidR="00FE57A8" w:rsidRDefault="00FE57A8" w:rsidP="00FE57A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4.    Dopuna Plana nabave –Radovi na izgradnji školske sportske  dvorane PŠ </w:t>
      </w:r>
      <w:proofErr w:type="spellStart"/>
      <w:r>
        <w:rPr>
          <w:rFonts w:ascii="Calibri" w:hAnsi="Calibri" w:cs="Calibri"/>
          <w:b/>
        </w:rPr>
        <w:t>Završje</w:t>
      </w:r>
      <w:proofErr w:type="spellEnd"/>
      <w:r>
        <w:rPr>
          <w:rFonts w:ascii="Calibri" w:hAnsi="Calibri" w:cs="Calibri"/>
          <w:b/>
        </w:rPr>
        <w:t xml:space="preserve"> i      </w:t>
      </w:r>
    </w:p>
    <w:p w:rsidR="00FE57A8" w:rsidRPr="004509F9" w:rsidRDefault="00FE57A8" w:rsidP="00FE57A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Usluga    stručnog nadzora i koordinatora zaštite na radu</w:t>
      </w:r>
    </w:p>
    <w:p w:rsidR="00057449" w:rsidRDefault="00FE57A8" w:rsidP="00FE57A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5. </w:t>
      </w:r>
      <w:r w:rsidR="00057449"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bookmarkStart w:id="0" w:name="_GoBack"/>
      <w:bookmarkEnd w:id="0"/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70F30"/>
    <w:rsid w:val="002C3E4C"/>
    <w:rsid w:val="002C765A"/>
    <w:rsid w:val="002D36E2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63FFF"/>
    <w:rsid w:val="007F2422"/>
    <w:rsid w:val="007F3513"/>
    <w:rsid w:val="00814B88"/>
    <w:rsid w:val="008647B1"/>
    <w:rsid w:val="00893F82"/>
    <w:rsid w:val="008E0C66"/>
    <w:rsid w:val="008F7AA7"/>
    <w:rsid w:val="00903F6C"/>
    <w:rsid w:val="009B281E"/>
    <w:rsid w:val="009D22CD"/>
    <w:rsid w:val="009F45C7"/>
    <w:rsid w:val="00A1515A"/>
    <w:rsid w:val="00A704D3"/>
    <w:rsid w:val="00A71AC5"/>
    <w:rsid w:val="00AA14FF"/>
    <w:rsid w:val="00AB11BF"/>
    <w:rsid w:val="00AF5422"/>
    <w:rsid w:val="00B222C1"/>
    <w:rsid w:val="00B302B7"/>
    <w:rsid w:val="00B6777D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D957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3</cp:revision>
  <cp:lastPrinted>2026-03-16T11:40:00Z</cp:lastPrinted>
  <dcterms:created xsi:type="dcterms:W3CDTF">2026-03-16T11:44:00Z</dcterms:created>
  <dcterms:modified xsi:type="dcterms:W3CDTF">2026-03-19T11:59:00Z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